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843A75" w:rsidR="00152A13" w:rsidRPr="00856508" w:rsidRDefault="009072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4FCA1CD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C71C4">
              <w:rPr>
                <w:rFonts w:ascii="Tahoma" w:hAnsi="Tahoma" w:cs="Tahoma"/>
              </w:rPr>
              <w:t>Lucero Paola Rodriguez Valdez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56D32A8F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EC71C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</w:t>
            </w:r>
          </w:p>
          <w:p w14:paraId="4446D51D" w14:textId="1F65E18D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C71C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2001-2007</w:t>
            </w:r>
          </w:p>
          <w:p w14:paraId="4D47D96E" w14:textId="640FCC75" w:rsidR="0021760B" w:rsidRDefault="000C47D0" w:rsidP="00907212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C71C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Esc. Primaria Juan Antonio de la Fuente Rodriguez</w:t>
            </w:r>
          </w:p>
          <w:p w14:paraId="010680B6" w14:textId="77777777" w:rsidR="00EC71C4" w:rsidRDefault="00EC71C4" w:rsidP="00907212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320BD5A1" w14:textId="70F38019" w:rsidR="00EC71C4" w:rsidRPr="00347993" w:rsidRDefault="00EC71C4" w:rsidP="00EC71C4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0B0F59C2" w14:textId="650EFF6C" w:rsidR="00EC71C4" w:rsidRDefault="00EC71C4" w:rsidP="00EC71C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7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10</w:t>
            </w:r>
          </w:p>
          <w:p w14:paraId="66F330E7" w14:textId="0A8F340E" w:rsidR="00EC71C4" w:rsidRDefault="00EC71C4" w:rsidP="00EC71C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Prof. Federico Berrueto Ramon T.V</w:t>
            </w:r>
          </w:p>
          <w:p w14:paraId="714AF9BB" w14:textId="77777777" w:rsidR="00EC71C4" w:rsidRDefault="00EC71C4" w:rsidP="00EC71C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0E41FE90" w14:textId="7A786D62" w:rsidR="00EC71C4" w:rsidRPr="00347993" w:rsidRDefault="00EC71C4" w:rsidP="00EC71C4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14CF9609" w14:textId="2256086E" w:rsidR="00EC71C4" w:rsidRDefault="00EC71C4" w:rsidP="00EC71C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17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</w:t>
            </w:r>
          </w:p>
          <w:p w14:paraId="7ABB81D3" w14:textId="14B80E6A" w:rsidR="00EC71C4" w:rsidRDefault="00EC71C4" w:rsidP="00EC71C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 en línea SEP</w:t>
            </w:r>
          </w:p>
          <w:p w14:paraId="4C5D8AC7" w14:textId="77777777" w:rsidR="00EC71C4" w:rsidRDefault="00EC71C4" w:rsidP="00EC71C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4F53EF42" w14:textId="22A0C6C4" w:rsidR="00EC71C4" w:rsidRPr="00347993" w:rsidRDefault="00EC71C4" w:rsidP="00EC71C4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Educación e Innovación Pedagógica</w:t>
            </w:r>
          </w:p>
          <w:p w14:paraId="620EA1AC" w14:textId="3F2E6238" w:rsidR="00EC71C4" w:rsidRDefault="00EC71C4" w:rsidP="00EC71C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En curso</w:t>
            </w:r>
          </w:p>
          <w:p w14:paraId="495B7D79" w14:textId="2B93899F" w:rsidR="00EC71C4" w:rsidRDefault="00EC71C4" w:rsidP="00EC71C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Universidad Pedagógica Nacional </w:t>
            </w:r>
          </w:p>
          <w:p w14:paraId="12688D69" w14:textId="22FCBA1D" w:rsidR="00907212" w:rsidRPr="00D72CF0" w:rsidRDefault="00907212" w:rsidP="00EC71C4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5130C8A0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EC71C4">
              <w:rPr>
                <w:rFonts w:ascii="Tahoma" w:hAnsi="Tahoma" w:cs="Tahoma"/>
              </w:rPr>
              <w:t>Cinemex</w:t>
            </w:r>
          </w:p>
          <w:p w14:paraId="2F09573C" w14:textId="48DA505C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</w:t>
            </w:r>
            <w:r w:rsidR="00EC71C4">
              <w:rPr>
                <w:rFonts w:ascii="Tahoma" w:hAnsi="Tahoma" w:cs="Tahoma"/>
              </w:rPr>
              <w:t>11-2012</w:t>
            </w:r>
          </w:p>
          <w:p w14:paraId="301846A1" w14:textId="61C6E2F1" w:rsidR="00907212" w:rsidRDefault="00907212" w:rsidP="00EC71C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EC71C4">
              <w:rPr>
                <w:rFonts w:ascii="Tahoma" w:hAnsi="Tahoma" w:cs="Tahoma"/>
              </w:rPr>
              <w:t>Tesorera</w:t>
            </w:r>
          </w:p>
          <w:p w14:paraId="6BA28FD6" w14:textId="77777777" w:rsidR="00EC71C4" w:rsidRDefault="00EC71C4" w:rsidP="00EC71C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5B08F871" w14:textId="481B7A68" w:rsidR="00EC71C4" w:rsidRPr="00314FE6" w:rsidRDefault="00EC71C4" w:rsidP="00EC71C4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C</w:t>
            </w:r>
            <w:r>
              <w:rPr>
                <w:rFonts w:ascii="Tahoma" w:hAnsi="Tahoma" w:cs="Tahoma"/>
              </w:rPr>
              <w:t>oppel</w:t>
            </w:r>
          </w:p>
          <w:p w14:paraId="022FDC9F" w14:textId="2A91FA97" w:rsidR="00EC71C4" w:rsidRDefault="00EC71C4" w:rsidP="00EC71C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013-2014</w:t>
            </w:r>
          </w:p>
          <w:p w14:paraId="012F83E0" w14:textId="7E43DA18" w:rsidR="00EC71C4" w:rsidRDefault="00EC71C4" w:rsidP="00EC71C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lastRenderedPageBreak/>
              <w:t>Cargo:</w:t>
            </w:r>
            <w:r>
              <w:rPr>
                <w:rFonts w:ascii="Tahoma" w:hAnsi="Tahoma" w:cs="Tahoma"/>
              </w:rPr>
              <w:t xml:space="preserve"> Ca</w:t>
            </w:r>
            <w:r>
              <w:rPr>
                <w:rFonts w:ascii="Tahoma" w:hAnsi="Tahoma" w:cs="Tahoma"/>
              </w:rPr>
              <w:t>jera</w:t>
            </w:r>
          </w:p>
          <w:p w14:paraId="61C46FAA" w14:textId="77777777" w:rsidR="00EC71C4" w:rsidRDefault="00EC71C4" w:rsidP="00EC71C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09F05F26" w14:textId="75F7D5D7" w:rsidR="00EC71C4" w:rsidRPr="00EC71C4" w:rsidRDefault="00EC71C4" w:rsidP="00EC71C4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DAAB4" w14:textId="77777777" w:rsidR="00095E5B" w:rsidRDefault="00095E5B" w:rsidP="00527FC7">
      <w:pPr>
        <w:spacing w:after="0" w:line="240" w:lineRule="auto"/>
      </w:pPr>
      <w:r>
        <w:separator/>
      </w:r>
    </w:p>
  </w:endnote>
  <w:endnote w:type="continuationSeparator" w:id="0">
    <w:p w14:paraId="6D8A4ED1" w14:textId="77777777" w:rsidR="00095E5B" w:rsidRDefault="00095E5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27DFE" w14:textId="77777777" w:rsidR="00095E5B" w:rsidRDefault="00095E5B" w:rsidP="00527FC7">
      <w:pPr>
        <w:spacing w:after="0" w:line="240" w:lineRule="auto"/>
      </w:pPr>
      <w:r>
        <w:separator/>
      </w:r>
    </w:p>
  </w:footnote>
  <w:footnote w:type="continuationSeparator" w:id="0">
    <w:p w14:paraId="536AC83E" w14:textId="77777777" w:rsidR="00095E5B" w:rsidRDefault="00095E5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2024-05-28T22:37:00Z</dcterms:created>
  <dcterms:modified xsi:type="dcterms:W3CDTF">2024-05-28T22:37:00Z</dcterms:modified>
</cp:coreProperties>
</file>